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4B3B" w14:textId="77777777" w:rsidR="00587C1E" w:rsidRDefault="002217AE">
      <w:r>
        <w:rPr>
          <w:noProof/>
        </w:rPr>
        <w:drawing>
          <wp:anchor distT="0" distB="0" distL="0" distR="0" simplePos="0" relativeHeight="2" behindDoc="1" locked="0" layoutInCell="0" allowOverlap="1" wp14:anchorId="03B179C3" wp14:editId="26220779">
            <wp:simplePos x="0" y="0"/>
            <wp:positionH relativeFrom="margin">
              <wp:posOffset>-785495</wp:posOffset>
            </wp:positionH>
            <wp:positionV relativeFrom="paragraph">
              <wp:posOffset>-737870</wp:posOffset>
            </wp:positionV>
            <wp:extent cx="7314565" cy="103428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7314565" cy="10342880"/>
                    </a:xfrm>
                    <a:prstGeom prst="rect">
                      <a:avLst/>
                    </a:prstGeom>
                  </pic:spPr>
                </pic:pic>
              </a:graphicData>
            </a:graphic>
          </wp:anchor>
        </w:drawing>
      </w:r>
    </w:p>
    <w:p w14:paraId="4BFDD84D" w14:textId="77777777" w:rsidR="00BB58AB" w:rsidRDefault="00BB58AB" w:rsidP="006A2FA7">
      <w:pPr>
        <w:jc w:val="center"/>
        <w:rPr>
          <w:b/>
          <w:bCs/>
        </w:rPr>
      </w:pPr>
    </w:p>
    <w:p w14:paraId="6ED43F5E" w14:textId="00BE0EBE" w:rsidR="00864811" w:rsidRPr="00C774DE" w:rsidRDefault="00864811" w:rsidP="00864811">
      <w:pPr>
        <w:jc w:val="right"/>
      </w:pPr>
      <w:r w:rsidRPr="00B264EC">
        <w:t xml:space="preserve">Warszawa, </w:t>
      </w:r>
      <w:r w:rsidR="003B54D4">
        <w:t>2</w:t>
      </w:r>
      <w:r w:rsidR="00A53DF3">
        <w:t>4</w:t>
      </w:r>
      <w:r>
        <w:t>.11.</w:t>
      </w:r>
      <w:r w:rsidRPr="00B264EC">
        <w:t>202</w:t>
      </w:r>
      <w:r>
        <w:t>2</w:t>
      </w:r>
    </w:p>
    <w:p w14:paraId="5F8FFDC5" w14:textId="77777777" w:rsidR="00864811" w:rsidRDefault="00864811" w:rsidP="00864811">
      <w:pPr>
        <w:jc w:val="center"/>
        <w:rPr>
          <w:b/>
          <w:bCs/>
        </w:rPr>
      </w:pPr>
    </w:p>
    <w:p w14:paraId="32075BE3" w14:textId="77777777" w:rsidR="00864811" w:rsidRDefault="00864811" w:rsidP="00864811">
      <w:pPr>
        <w:jc w:val="center"/>
        <w:rPr>
          <w:b/>
          <w:bCs/>
        </w:rPr>
      </w:pPr>
      <w:r>
        <w:rPr>
          <w:b/>
          <w:bCs/>
        </w:rPr>
        <w:t>Kosmetyczne rozwiązania z efektem „</w:t>
      </w:r>
      <w:proofErr w:type="spellStart"/>
      <w:r>
        <w:rPr>
          <w:b/>
          <w:bCs/>
        </w:rPr>
        <w:t>wow</w:t>
      </w:r>
      <w:proofErr w:type="spellEnd"/>
      <w:r>
        <w:rPr>
          <w:b/>
          <w:bCs/>
        </w:rPr>
        <w:t>”</w:t>
      </w:r>
    </w:p>
    <w:p w14:paraId="0B1CBA1B" w14:textId="1E194164" w:rsidR="00864811" w:rsidRDefault="00864811" w:rsidP="00D22CF4">
      <w:pPr>
        <w:jc w:val="center"/>
        <w:rPr>
          <w:b/>
          <w:bCs/>
        </w:rPr>
      </w:pPr>
      <w:r>
        <w:rPr>
          <w:b/>
          <w:bCs/>
        </w:rPr>
        <w:t xml:space="preserve">Zabiegi bankietowe przed </w:t>
      </w:r>
      <w:r w:rsidR="003160EA">
        <w:rPr>
          <w:b/>
          <w:bCs/>
        </w:rPr>
        <w:t>ś</w:t>
      </w:r>
      <w:r>
        <w:rPr>
          <w:b/>
          <w:bCs/>
        </w:rPr>
        <w:t xml:space="preserve">więtami i </w:t>
      </w:r>
      <w:r w:rsidR="00ED0E3C">
        <w:rPr>
          <w:b/>
          <w:bCs/>
        </w:rPr>
        <w:t>s</w:t>
      </w:r>
      <w:r>
        <w:rPr>
          <w:b/>
          <w:bCs/>
        </w:rPr>
        <w:t>ylwestrem</w:t>
      </w:r>
    </w:p>
    <w:p w14:paraId="36356A6C" w14:textId="77777777" w:rsidR="00D22CF4" w:rsidRDefault="00D22CF4" w:rsidP="00D22CF4">
      <w:pPr>
        <w:jc w:val="center"/>
        <w:rPr>
          <w:b/>
          <w:bCs/>
        </w:rPr>
      </w:pPr>
    </w:p>
    <w:p w14:paraId="681C5A59" w14:textId="77777777" w:rsidR="00864811" w:rsidRDefault="00864811" w:rsidP="00864811">
      <w:pPr>
        <w:jc w:val="both"/>
        <w:rPr>
          <w:b/>
          <w:bCs/>
        </w:rPr>
      </w:pPr>
      <w:r>
        <w:rPr>
          <w:b/>
          <w:bCs/>
        </w:rPr>
        <w:t xml:space="preserve">Świąteczna kolacja, bankiet sylwestrowy lub karnawałowe szaleństwo – nadchodzące tygodnie będą synonimem „wielkiego wyjścia”. To sytuacje, w których chcemy błyszczeć i zachwycać! Jak to zrobić? Podstawą jest codzienna, profesjonalna pielęgnacja… jednak do dyspozycji masz także „zabiegi do zadań specjalnych”, czyli tzw. zabiegi bankietowe. Takie, które poprawiają wygląd skóry „tu i teraz”. </w:t>
      </w:r>
    </w:p>
    <w:p w14:paraId="22C2FF8C" w14:textId="42EE78A7" w:rsidR="00864811" w:rsidRPr="00BE2AD4" w:rsidRDefault="00864811" w:rsidP="00864811">
      <w:pPr>
        <w:jc w:val="both"/>
      </w:pPr>
      <w:r>
        <w:t xml:space="preserve">Grudzień to czas, na który czekamy… właściwie od końca lata. Świąteczna atmosfera i czar spotkań z wyjątkowymi dla nas osobami to coś, czego nie możemy się doczekać. Święta, </w:t>
      </w:r>
      <w:r w:rsidR="0027140B">
        <w:t>n</w:t>
      </w:r>
      <w:r>
        <w:t xml:space="preserve">oc </w:t>
      </w:r>
      <w:r w:rsidR="0027140B">
        <w:t>s</w:t>
      </w:r>
      <w:r>
        <w:t>ylwestrowa i okres karnawału to chwile, w których chcemy zabłysnąć jeszcze mocniej i wywołać efekt „</w:t>
      </w:r>
      <w:proofErr w:type="spellStart"/>
      <w:r>
        <w:t>wow</w:t>
      </w:r>
      <w:proofErr w:type="spellEnd"/>
      <w:r>
        <w:t xml:space="preserve">”! Jak to zrobić? Eksperci wskazują na skuteczność zabiegów kosmetycznych, które poprawiają wygląd skóry niemal natychmiast. To tzw. „zabiegi bankietowe”. Co powinnaś o nich wiedzieć? Podpowiada kosmetolog, </w:t>
      </w:r>
      <w:r w:rsidRPr="006C26A3">
        <w:rPr>
          <w:b/>
          <w:bCs/>
        </w:rPr>
        <w:t xml:space="preserve">Agnieszka Kowalska, </w:t>
      </w:r>
      <w:proofErr w:type="spellStart"/>
      <w:r w:rsidRPr="006C26A3">
        <w:rPr>
          <w:b/>
          <w:bCs/>
        </w:rPr>
        <w:t>Medical</w:t>
      </w:r>
      <w:proofErr w:type="spellEnd"/>
      <w:r w:rsidRPr="006C26A3">
        <w:rPr>
          <w:b/>
          <w:bCs/>
        </w:rPr>
        <w:t xml:space="preserve"> Advisor marki </w:t>
      </w:r>
      <w:proofErr w:type="spellStart"/>
      <w:r w:rsidRPr="006C26A3">
        <w:rPr>
          <w:b/>
          <w:bCs/>
        </w:rPr>
        <w:t>Peel</w:t>
      </w:r>
      <w:proofErr w:type="spellEnd"/>
      <w:r w:rsidRPr="006C26A3">
        <w:rPr>
          <w:b/>
          <w:bCs/>
        </w:rPr>
        <w:t xml:space="preserve"> </w:t>
      </w:r>
      <w:proofErr w:type="spellStart"/>
      <w:r w:rsidRPr="006C26A3">
        <w:rPr>
          <w:b/>
          <w:bCs/>
        </w:rPr>
        <w:t>Mission</w:t>
      </w:r>
      <w:proofErr w:type="spellEnd"/>
      <w:r w:rsidRPr="006C26A3">
        <w:rPr>
          <w:b/>
          <w:bCs/>
        </w:rPr>
        <w:t>®.</w:t>
      </w:r>
    </w:p>
    <w:p w14:paraId="2DD250F6" w14:textId="77777777" w:rsidR="00864811" w:rsidRDefault="00864811" w:rsidP="00864811">
      <w:pPr>
        <w:jc w:val="center"/>
      </w:pPr>
      <w:r>
        <w:rPr>
          <w:b/>
          <w:bCs/>
        </w:rPr>
        <w:t xml:space="preserve">Fakt nr 1: Kwasy sprzyjają „efektowi </w:t>
      </w:r>
      <w:proofErr w:type="spellStart"/>
      <w:r>
        <w:rPr>
          <w:b/>
          <w:bCs/>
        </w:rPr>
        <w:t>wow</w:t>
      </w:r>
      <w:proofErr w:type="spellEnd"/>
      <w:r>
        <w:rPr>
          <w:b/>
          <w:bCs/>
        </w:rPr>
        <w:t>”</w:t>
      </w:r>
    </w:p>
    <w:p w14:paraId="7878C28F" w14:textId="26BFD969" w:rsidR="00864811" w:rsidRDefault="00864811" w:rsidP="00864811">
      <w:pPr>
        <w:jc w:val="both"/>
        <w:rPr>
          <w:b/>
          <w:bCs/>
        </w:rPr>
      </w:pPr>
      <w:r>
        <w:t xml:space="preserve">Jak wskazują eksperci, niekwestionowanymi „mistrzami” zabiegów bankietowych są kwasy. Te szczególnie doceniane za bardzo zauważalne i szybkie efekty to: liftingujący kwas gamma-aminomasłowy [GABA] i nawilżająco-liftingujący kwas </w:t>
      </w:r>
      <w:proofErr w:type="spellStart"/>
      <w:r>
        <w:t>glicyryzynowy</w:t>
      </w:r>
      <w:proofErr w:type="spellEnd"/>
      <w:r>
        <w:t xml:space="preserve">. – </w:t>
      </w:r>
      <w:r>
        <w:rPr>
          <w:i/>
          <w:iCs/>
        </w:rPr>
        <w:t>K</w:t>
      </w:r>
      <w:r w:rsidRPr="00CA6D2E">
        <w:rPr>
          <w:i/>
          <w:iCs/>
        </w:rPr>
        <w:t xml:space="preserve">was gamma-aminomasłowy przynosi </w:t>
      </w:r>
      <w:r>
        <w:rPr>
          <w:i/>
          <w:iCs/>
        </w:rPr>
        <w:t>rezultaty</w:t>
      </w:r>
      <w:r w:rsidRPr="00CA6D2E">
        <w:rPr>
          <w:i/>
          <w:iCs/>
        </w:rPr>
        <w:t>, które można porównać do działania toksyny botulinowej.</w:t>
      </w:r>
      <w:r>
        <w:t xml:space="preserve"> </w:t>
      </w:r>
      <w:r w:rsidR="00422ECE">
        <w:rPr>
          <w:i/>
          <w:iCs/>
        </w:rPr>
        <w:t>H</w:t>
      </w:r>
      <w:r w:rsidRPr="007C2484">
        <w:rPr>
          <w:i/>
          <w:iCs/>
        </w:rPr>
        <w:t xml:space="preserve">amuje przewodzenie sygnałów nerwowych do mięśni, dzięki czemu </w:t>
      </w:r>
      <w:r>
        <w:rPr>
          <w:i/>
          <w:iCs/>
        </w:rPr>
        <w:t>bardzo efektywnie</w:t>
      </w:r>
      <w:r w:rsidRPr="007C2484">
        <w:rPr>
          <w:i/>
          <w:iCs/>
        </w:rPr>
        <w:t xml:space="preserve"> redukuje zmarszczki mimiczne</w:t>
      </w:r>
      <w:r>
        <w:t xml:space="preserve"> – </w:t>
      </w:r>
      <w:r w:rsidRPr="000E1A3F">
        <w:rPr>
          <w:b/>
          <w:bCs/>
        </w:rPr>
        <w:t xml:space="preserve">mówi </w:t>
      </w:r>
      <w:r w:rsidRPr="006C26A3">
        <w:rPr>
          <w:b/>
          <w:bCs/>
        </w:rPr>
        <w:t xml:space="preserve">Agnieszka Kowalska, </w:t>
      </w:r>
      <w:proofErr w:type="spellStart"/>
      <w:r w:rsidRPr="006C26A3">
        <w:rPr>
          <w:b/>
          <w:bCs/>
        </w:rPr>
        <w:t>Medical</w:t>
      </w:r>
      <w:proofErr w:type="spellEnd"/>
      <w:r w:rsidRPr="006C26A3">
        <w:rPr>
          <w:b/>
          <w:bCs/>
        </w:rPr>
        <w:t xml:space="preserve"> Advisor marki </w:t>
      </w:r>
      <w:proofErr w:type="spellStart"/>
      <w:r w:rsidRPr="006C26A3">
        <w:rPr>
          <w:b/>
          <w:bCs/>
        </w:rPr>
        <w:t>Peel</w:t>
      </w:r>
      <w:proofErr w:type="spellEnd"/>
      <w:r w:rsidRPr="006C26A3">
        <w:rPr>
          <w:b/>
          <w:bCs/>
        </w:rPr>
        <w:t xml:space="preserve"> </w:t>
      </w:r>
      <w:proofErr w:type="spellStart"/>
      <w:r w:rsidRPr="006C26A3">
        <w:rPr>
          <w:b/>
          <w:bCs/>
        </w:rPr>
        <w:t>Mission</w:t>
      </w:r>
      <w:proofErr w:type="spellEnd"/>
      <w:r w:rsidRPr="006C26A3">
        <w:rPr>
          <w:b/>
          <w:bCs/>
        </w:rPr>
        <w:t>®.</w:t>
      </w:r>
      <w:r>
        <w:t xml:space="preserve"> – </w:t>
      </w:r>
      <w:r w:rsidRPr="007C2484">
        <w:rPr>
          <w:i/>
          <w:iCs/>
        </w:rPr>
        <w:t>W linii zabiegowej B</w:t>
      </w:r>
      <w:r>
        <w:rPr>
          <w:i/>
          <w:iCs/>
        </w:rPr>
        <w:t>-</w:t>
      </w:r>
      <w:proofErr w:type="spellStart"/>
      <w:r w:rsidRPr="007C2484">
        <w:rPr>
          <w:i/>
          <w:iCs/>
        </w:rPr>
        <w:t>Like</w:t>
      </w:r>
      <w:proofErr w:type="spellEnd"/>
      <w:r w:rsidRPr="007C2484">
        <w:rPr>
          <w:i/>
          <w:iCs/>
        </w:rPr>
        <w:t xml:space="preserve"> </w:t>
      </w:r>
      <w:r>
        <w:rPr>
          <w:i/>
          <w:iCs/>
        </w:rPr>
        <w:t>jest on</w:t>
      </w:r>
      <w:r w:rsidR="00DA4A2E">
        <w:rPr>
          <w:i/>
          <w:iCs/>
        </w:rPr>
        <w:t> </w:t>
      </w:r>
      <w:r>
        <w:rPr>
          <w:i/>
          <w:iCs/>
        </w:rPr>
        <w:t xml:space="preserve">sprzężony z </w:t>
      </w:r>
      <w:r w:rsidRPr="007C2484">
        <w:rPr>
          <w:i/>
          <w:iCs/>
        </w:rPr>
        <w:t xml:space="preserve">kompleksem peptydowym oraz zawartością </w:t>
      </w:r>
      <w:r w:rsidRPr="007C2484">
        <w:rPr>
          <w:i/>
          <w:iCs/>
          <w:noProof/>
        </w:rPr>
        <w:t>Tripeptyd</w:t>
      </w:r>
      <w:r>
        <w:rPr>
          <w:i/>
          <w:iCs/>
          <w:noProof/>
        </w:rPr>
        <w:t>u</w:t>
      </w:r>
      <w:r w:rsidRPr="007C2484">
        <w:rPr>
          <w:i/>
          <w:iCs/>
          <w:noProof/>
        </w:rPr>
        <w:t>-1</w:t>
      </w:r>
      <w:r>
        <w:rPr>
          <w:i/>
          <w:iCs/>
          <w:noProof/>
        </w:rPr>
        <w:t xml:space="preserve"> i </w:t>
      </w:r>
      <w:r>
        <w:t xml:space="preserve"> </w:t>
      </w:r>
      <w:r w:rsidRPr="00FF5C6A">
        <w:rPr>
          <w:i/>
          <w:iCs/>
          <w:noProof/>
        </w:rPr>
        <w:t>Tripeptyd</w:t>
      </w:r>
      <w:r>
        <w:rPr>
          <w:i/>
          <w:iCs/>
          <w:noProof/>
        </w:rPr>
        <w:t>u</w:t>
      </w:r>
      <w:r w:rsidRPr="00FF5C6A">
        <w:rPr>
          <w:i/>
          <w:iCs/>
          <w:noProof/>
        </w:rPr>
        <w:t>-10</w:t>
      </w:r>
      <w:r>
        <w:rPr>
          <w:i/>
          <w:iCs/>
          <w:noProof/>
        </w:rPr>
        <w:t xml:space="preserve">, co wzmacnia efekt przeciwzmarszczkowy, aktywując proces regeneracji skóry i stymulując syntezę glikozaminoglikanów w fibroblastach </w:t>
      </w:r>
      <w:r>
        <w:t xml:space="preserve">– </w:t>
      </w:r>
      <w:r w:rsidRPr="007C2484">
        <w:rPr>
          <w:b/>
          <w:bCs/>
        </w:rPr>
        <w:t xml:space="preserve">dodaje. </w:t>
      </w:r>
    </w:p>
    <w:p w14:paraId="4BCCD5F2" w14:textId="77777777" w:rsidR="00864811" w:rsidRPr="0067046B" w:rsidRDefault="00864811" w:rsidP="00864811">
      <w:pPr>
        <w:jc w:val="both"/>
        <w:rPr>
          <w:b/>
          <w:bCs/>
        </w:rPr>
      </w:pPr>
      <w:r w:rsidRPr="009B5A01">
        <w:t>Drugi</w:t>
      </w:r>
      <w:r>
        <w:t>m</w:t>
      </w:r>
      <w:r w:rsidRPr="009B5A01">
        <w:t xml:space="preserve"> z kwasów, który </w:t>
      </w:r>
      <w:r>
        <w:t xml:space="preserve">plasuje się w zdecydowanej czołówce zabiegów stosowanych „przed wielkimi wyjściami” jest kwas </w:t>
      </w:r>
      <w:proofErr w:type="spellStart"/>
      <w:r>
        <w:t>glicyryzynowy</w:t>
      </w:r>
      <w:proofErr w:type="spellEnd"/>
      <w:r>
        <w:t xml:space="preserve">, doceniany za działanie nawilżająco-liftingujące. Jak wskazują eksperci, ma on silne właściwości immunostymulujące i antyoksydacyjne, </w:t>
      </w:r>
      <w:r w:rsidRPr="00E77ED7">
        <w:t xml:space="preserve">pobudza regenerację komórek skóry oraz hamuje </w:t>
      </w:r>
      <w:r>
        <w:t>aktywność</w:t>
      </w:r>
      <w:r w:rsidRPr="00E77ED7">
        <w:t xml:space="preserve"> hialuronidazy</w:t>
      </w:r>
      <w:r>
        <w:t xml:space="preserve">. – </w:t>
      </w:r>
      <w:r w:rsidRPr="00102CC3">
        <w:rPr>
          <w:i/>
          <w:iCs/>
        </w:rPr>
        <w:t>Jego działanie jest łagodne, ale zdecydowane, dlatego może z powodzeniem</w:t>
      </w:r>
      <w:r>
        <w:rPr>
          <w:i/>
          <w:iCs/>
        </w:rPr>
        <w:t xml:space="preserve"> być</w:t>
      </w:r>
      <w:r w:rsidRPr="00102CC3">
        <w:rPr>
          <w:i/>
          <w:iCs/>
        </w:rPr>
        <w:t xml:space="preserve"> podawany w </w:t>
      </w:r>
      <w:r>
        <w:rPr>
          <w:i/>
          <w:iCs/>
        </w:rPr>
        <w:t>procedurach</w:t>
      </w:r>
      <w:r w:rsidRPr="00102CC3">
        <w:rPr>
          <w:i/>
          <w:iCs/>
        </w:rPr>
        <w:t xml:space="preserve">, które wykonujemy </w:t>
      </w:r>
      <w:r>
        <w:rPr>
          <w:i/>
          <w:iCs/>
        </w:rPr>
        <w:t>niedługo</w:t>
      </w:r>
      <w:r w:rsidRPr="00102CC3">
        <w:rPr>
          <w:i/>
          <w:iCs/>
        </w:rPr>
        <w:t xml:space="preserve"> przed</w:t>
      </w:r>
      <w:r>
        <w:rPr>
          <w:i/>
          <w:iCs/>
        </w:rPr>
        <w:t> </w:t>
      </w:r>
      <w:r w:rsidRPr="00102CC3">
        <w:rPr>
          <w:i/>
          <w:iCs/>
        </w:rPr>
        <w:t>„tym</w:t>
      </w:r>
      <w:r>
        <w:rPr>
          <w:i/>
          <w:iCs/>
        </w:rPr>
        <w:t> </w:t>
      </w:r>
      <w:r w:rsidRPr="00102CC3">
        <w:rPr>
          <w:i/>
          <w:iCs/>
        </w:rPr>
        <w:t xml:space="preserve">najważniejszym dniem”.  </w:t>
      </w:r>
      <w:r>
        <w:rPr>
          <w:i/>
          <w:iCs/>
        </w:rPr>
        <w:t xml:space="preserve">Na przykład </w:t>
      </w:r>
      <w:r w:rsidRPr="00102CC3">
        <w:rPr>
          <w:i/>
          <w:iCs/>
        </w:rPr>
        <w:t xml:space="preserve">w zabiegu Lift </w:t>
      </w:r>
      <w:proofErr w:type="spellStart"/>
      <w:r w:rsidRPr="00102CC3">
        <w:rPr>
          <w:i/>
          <w:iCs/>
        </w:rPr>
        <w:t>Peel</w:t>
      </w:r>
      <w:proofErr w:type="spellEnd"/>
      <w:r w:rsidRPr="00102CC3">
        <w:rPr>
          <w:i/>
          <w:iCs/>
        </w:rPr>
        <w:t xml:space="preserve"> </w:t>
      </w:r>
      <w:r>
        <w:rPr>
          <w:i/>
          <w:iCs/>
        </w:rPr>
        <w:t xml:space="preserve">stosujemy </w:t>
      </w:r>
      <w:r w:rsidRPr="00102CC3">
        <w:rPr>
          <w:i/>
          <w:iCs/>
        </w:rPr>
        <w:t xml:space="preserve">dziesięcioprocentowy kwas </w:t>
      </w:r>
      <w:proofErr w:type="spellStart"/>
      <w:r w:rsidRPr="00102CC3">
        <w:rPr>
          <w:i/>
          <w:iCs/>
        </w:rPr>
        <w:t>glicyryzynowy</w:t>
      </w:r>
      <w:proofErr w:type="spellEnd"/>
      <w:r>
        <w:rPr>
          <w:i/>
          <w:iCs/>
        </w:rPr>
        <w:t>, który</w:t>
      </w:r>
      <w:r w:rsidRPr="00102CC3">
        <w:rPr>
          <w:i/>
          <w:iCs/>
        </w:rPr>
        <w:t xml:space="preserve"> poprawia sprężystość skóry, napięcie i gładkość cery</w:t>
      </w:r>
      <w:r>
        <w:rPr>
          <w:i/>
          <w:iCs/>
        </w:rPr>
        <w:t xml:space="preserve"> </w:t>
      </w:r>
      <w:r>
        <w:t xml:space="preserve">– </w:t>
      </w:r>
      <w:r w:rsidRPr="00336475">
        <w:rPr>
          <w:b/>
          <w:bCs/>
        </w:rPr>
        <w:t>mówi Agnieszka Kowalska.</w:t>
      </w:r>
    </w:p>
    <w:p w14:paraId="0C387145" w14:textId="77777777" w:rsidR="00864811" w:rsidRDefault="00864811" w:rsidP="00864811">
      <w:pPr>
        <w:jc w:val="center"/>
        <w:rPr>
          <w:b/>
          <w:bCs/>
          <w:noProof/>
        </w:rPr>
      </w:pPr>
      <w:r>
        <w:rPr>
          <w:b/>
          <w:bCs/>
          <w:noProof/>
        </w:rPr>
        <w:t>Fakt nr 2: nie tylko anti-ageing</w:t>
      </w:r>
    </w:p>
    <w:p w14:paraId="6C5E1B10" w14:textId="74D6EDE9" w:rsidR="00864811" w:rsidRPr="00A84F88" w:rsidRDefault="00864811" w:rsidP="00864811">
      <w:pPr>
        <w:jc w:val="both"/>
        <w:rPr>
          <w:noProof/>
        </w:rPr>
      </w:pPr>
      <w:r>
        <w:rPr>
          <w:noProof/>
        </w:rPr>
        <w:t xml:space="preserve">Pod względem popularności wśród „zabiegów do zadań specjalnych” prym wiodą te o charakterze liftingującym. Nie zapominajmy jednak, że sesja w salonie kosmetycznym może być także skutecznym sposobem na szybką poprawę kolorytu </w:t>
      </w:r>
      <w:r w:rsidR="00174D49">
        <w:rPr>
          <w:noProof/>
        </w:rPr>
        <w:t>skóry</w:t>
      </w:r>
      <w:r>
        <w:rPr>
          <w:noProof/>
        </w:rPr>
        <w:t xml:space="preserve">, ekspresowe usunięcie cieni pod oczami, a także dogłębne odżywienie cery. Jeśli więc nasza skóra nie przejawia jeszcze oznak starzenia… </w:t>
      </w:r>
      <w:r>
        <w:rPr>
          <w:noProof/>
        </w:rPr>
        <w:lastRenderedPageBreak/>
        <w:t>ale ostatnio mamy zbyt mało czasu na odpoczynek i relaks, nie składajmy broni. Na kilka chwil przed galą, balem lub ważną sesją zdjęciową możemy skorzystać z zabiegu bankietowego. A zatem: nawilżający kwas azjatykowy, kwas gentyzynowy na przebarwienia, oleje naturalne (np. z dzikiej róży przywracający zdrowy koloryt skóry), colostrum i triceramidy do zrównoważonej pielęgnacji to tylko niektóre preparaty, które możesz zastosować z myślą o „wielkim wyjściu”.</w:t>
      </w:r>
    </w:p>
    <w:p w14:paraId="71411B16" w14:textId="3AC2750B" w:rsidR="00864811" w:rsidRDefault="00864811" w:rsidP="00864811">
      <w:pPr>
        <w:jc w:val="center"/>
        <w:rPr>
          <w:b/>
          <w:bCs/>
        </w:rPr>
      </w:pPr>
      <w:r>
        <w:rPr>
          <w:b/>
          <w:bCs/>
        </w:rPr>
        <w:t xml:space="preserve">Fakt nr 3: Zabieg bankietowy – </w:t>
      </w:r>
      <w:r w:rsidR="008F2055">
        <w:rPr>
          <w:b/>
          <w:bCs/>
        </w:rPr>
        <w:t>więcej niż</w:t>
      </w:r>
      <w:r>
        <w:rPr>
          <w:b/>
          <w:bCs/>
        </w:rPr>
        <w:t xml:space="preserve"> „na chwilę”.</w:t>
      </w:r>
    </w:p>
    <w:p w14:paraId="69B918F2" w14:textId="5A88700E" w:rsidR="00864811" w:rsidRPr="00D61E9B" w:rsidRDefault="00864811" w:rsidP="00864811">
      <w:pPr>
        <w:jc w:val="both"/>
        <w:rPr>
          <w:i/>
          <w:iCs/>
        </w:rPr>
      </w:pPr>
      <w:r>
        <w:t xml:space="preserve">Niekiedy zastanawiamy się, „czy warto wykonywać zabieg, którego zadaniem jest wyłącznie poprawa kondycji skóry „tu i teraz”? To dobre pytanie, ale odpowiedź, brzmi: oczywiście że tak! Jednak mówiąc o krótkotrwałym działaniu procedury zabiegowej… nie do końca mamy rację. Zabieg bankietowy może stać się bowiem początkiem długotrwałej kuracji wspomagającej kondycję </w:t>
      </w:r>
      <w:r w:rsidR="0056227D">
        <w:t>cery</w:t>
      </w:r>
      <w:r>
        <w:t xml:space="preserve">. A zatem, „tu i teraz” wcale nie oznacza „jedynie na chwilę”. Jak wskazują eksperci, zauważalny efekt składników aktywnych możemy znacznie przedłużyć poprzez właściwe procedury domowej pielęgnacji oraz stosowanie produktów uzupełniających zabieg. </w:t>
      </w:r>
      <w:r w:rsidRPr="00D349F1">
        <w:t xml:space="preserve">– </w:t>
      </w:r>
      <w:r w:rsidRPr="00DF5C2A">
        <w:rPr>
          <w:i/>
          <w:iCs/>
        </w:rPr>
        <w:t>W ten sposób osiągniemy nie tylko upragniony efekt „</w:t>
      </w:r>
      <w:proofErr w:type="spellStart"/>
      <w:r w:rsidRPr="00DF5C2A">
        <w:rPr>
          <w:i/>
          <w:iCs/>
        </w:rPr>
        <w:t>wow</w:t>
      </w:r>
      <w:proofErr w:type="spellEnd"/>
      <w:r w:rsidRPr="00DF5C2A">
        <w:rPr>
          <w:i/>
          <w:iCs/>
        </w:rPr>
        <w:t>”, ale</w:t>
      </w:r>
      <w:r>
        <w:rPr>
          <w:i/>
          <w:iCs/>
        </w:rPr>
        <w:t> </w:t>
      </w:r>
      <w:r w:rsidRPr="00DF5C2A">
        <w:rPr>
          <w:i/>
          <w:iCs/>
        </w:rPr>
        <w:t>także utrzymamy piękny, zdrowy wygląd cery na dłużej. Należy pamiętać, że nawilżona, wypielęgnowana i</w:t>
      </w:r>
      <w:r>
        <w:rPr>
          <w:i/>
          <w:iCs/>
        </w:rPr>
        <w:t> </w:t>
      </w:r>
      <w:r w:rsidRPr="00DF5C2A">
        <w:rPr>
          <w:i/>
          <w:iCs/>
        </w:rPr>
        <w:t xml:space="preserve">zdrowa skóra lepiej </w:t>
      </w:r>
      <w:r>
        <w:rPr>
          <w:i/>
          <w:iCs/>
        </w:rPr>
        <w:t xml:space="preserve">reaguje na </w:t>
      </w:r>
      <w:r w:rsidRPr="00DF5C2A">
        <w:rPr>
          <w:i/>
          <w:iCs/>
        </w:rPr>
        <w:t>składniki aktywne, które aplikujemy jej podczas zabiegu</w:t>
      </w:r>
      <w:r>
        <w:rPr>
          <w:i/>
          <w:iCs/>
        </w:rPr>
        <w:t>, oraz w domowej pielęgnacji</w:t>
      </w:r>
      <w:r w:rsidRPr="00D349F1">
        <w:t xml:space="preserve"> </w:t>
      </w:r>
      <w:r w:rsidRPr="00D349F1">
        <w:rPr>
          <w:i/>
          <w:iCs/>
        </w:rPr>
        <w:t xml:space="preserve">– </w:t>
      </w:r>
      <w:r w:rsidRPr="00D349F1">
        <w:rPr>
          <w:b/>
          <w:bCs/>
        </w:rPr>
        <w:t>mówi Agnieszka Kowalska.</w:t>
      </w:r>
      <w:r w:rsidRPr="00D349F1">
        <w:rPr>
          <w:i/>
          <w:iCs/>
        </w:rPr>
        <w:t xml:space="preserve"> </w:t>
      </w:r>
    </w:p>
    <w:p w14:paraId="594F4848" w14:textId="6471EE60" w:rsidR="00864811" w:rsidRPr="005118CB" w:rsidRDefault="00864811" w:rsidP="005118CB">
      <w:pPr>
        <w:jc w:val="both"/>
        <w:rPr>
          <w:b/>
          <w:bCs/>
          <w:noProof/>
          <w:color w:val="808080" w:themeColor="background1" w:themeShade="80"/>
          <w:sz w:val="24"/>
          <w:szCs w:val="24"/>
        </w:rPr>
      </w:pPr>
      <w:r>
        <w:rPr>
          <w:b/>
          <w:bCs/>
          <w:noProof/>
          <w:color w:val="808080" w:themeColor="background1" w:themeShade="80"/>
          <w:sz w:val="24"/>
          <w:szCs w:val="24"/>
        </w:rPr>
        <w:t xml:space="preserve"> </w:t>
      </w:r>
    </w:p>
    <w:p w14:paraId="5194D762" w14:textId="77777777" w:rsidR="00864811" w:rsidRPr="004914E1" w:rsidRDefault="00864811" w:rsidP="00864811">
      <w:pPr>
        <w:spacing w:after="0" w:line="240" w:lineRule="auto"/>
        <w:jc w:val="both"/>
        <w:rPr>
          <w:noProof/>
        </w:rPr>
      </w:pPr>
      <w:r w:rsidRPr="00BD1538">
        <w:rPr>
          <w:b/>
          <w:bCs/>
          <w:noProof/>
        </w:rPr>
        <w:t>B-Like®</w:t>
      </w:r>
      <w:r w:rsidRPr="00BD1538">
        <w:rPr>
          <w:sz w:val="32"/>
          <w:szCs w:val="32"/>
        </w:rPr>
        <w:t xml:space="preserve"> </w:t>
      </w:r>
      <w:r>
        <w:rPr>
          <w:b/>
          <w:bCs/>
          <w:noProof/>
        </w:rPr>
        <w:t>CREAM</w:t>
      </w:r>
      <w:r w:rsidRPr="00BD1538">
        <w:rPr>
          <w:b/>
          <w:bCs/>
          <w:noProof/>
        </w:rPr>
        <w:t xml:space="preserve"> </w:t>
      </w:r>
    </w:p>
    <w:p w14:paraId="5617B3A6" w14:textId="77777777" w:rsidR="00864811" w:rsidRDefault="00864811" w:rsidP="00864811">
      <w:pPr>
        <w:spacing w:after="0" w:line="240" w:lineRule="auto"/>
        <w:ind w:left="426" w:hanging="284"/>
        <w:jc w:val="both"/>
        <w:rPr>
          <w:b/>
          <w:bCs/>
        </w:rPr>
      </w:pPr>
      <w:r w:rsidRPr="00132F97">
        <w:rPr>
          <w:rFonts w:ascii="Helvetica" w:hAnsi="Helvetica"/>
          <w:noProof/>
          <w:color w:val="212121"/>
          <w:shd w:val="clear" w:color="auto" w:fill="FFFFFF"/>
        </w:rPr>
        <w:drawing>
          <wp:anchor distT="0" distB="0" distL="114300" distR="114300" simplePos="0" relativeHeight="251659264" behindDoc="1" locked="0" layoutInCell="1" allowOverlap="1" wp14:anchorId="1E40FF65" wp14:editId="3E929A70">
            <wp:simplePos x="0" y="0"/>
            <wp:positionH relativeFrom="margin">
              <wp:posOffset>4141470</wp:posOffset>
            </wp:positionH>
            <wp:positionV relativeFrom="paragraph">
              <wp:posOffset>165100</wp:posOffset>
            </wp:positionV>
            <wp:extent cx="1744345" cy="1666875"/>
            <wp:effectExtent l="0" t="0" r="8255" b="9525"/>
            <wp:wrapTight wrapText="bothSides">
              <wp:wrapPolygon edited="0">
                <wp:start x="0" y="0"/>
                <wp:lineTo x="0" y="21477"/>
                <wp:lineTo x="21466" y="21477"/>
                <wp:lineTo x="21466" y="0"/>
                <wp:lineTo x="0" y="0"/>
              </wp:wrapPolygon>
            </wp:wrapTight>
            <wp:docPr id="9" name="Obraz 9" descr="Obraz zawierający tekst, kosmetyk, krem do skóry, mleczk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 kosmetyk, krem do skóry, mleczko&#10;&#10;Opis wygenerowany automatyczni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692" t="3934" r="19808" b="17188"/>
                    <a:stretch/>
                  </pic:blipFill>
                  <pic:spPr bwMode="auto">
                    <a:xfrm>
                      <a:off x="0" y="0"/>
                      <a:ext cx="1744345"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53DA78" w14:textId="77777777" w:rsidR="00864811" w:rsidRDefault="00864811" w:rsidP="00864811">
      <w:pPr>
        <w:pStyle w:val="Akapitzlist"/>
        <w:numPr>
          <w:ilvl w:val="0"/>
          <w:numId w:val="2"/>
        </w:numPr>
        <w:spacing w:after="0" w:line="240" w:lineRule="auto"/>
        <w:ind w:left="426" w:hanging="284"/>
        <w:jc w:val="both"/>
        <w:rPr>
          <w:noProof/>
        </w:rPr>
      </w:pPr>
      <w:r w:rsidRPr="00132F97">
        <w:rPr>
          <w:noProof/>
        </w:rPr>
        <w:t>Wysoce zaawansowany krem o działaniu przeciwzmarszczkowym</w:t>
      </w:r>
      <w:r>
        <w:rPr>
          <w:noProof/>
        </w:rPr>
        <w:t>.</w:t>
      </w:r>
    </w:p>
    <w:p w14:paraId="39F10E67" w14:textId="77777777" w:rsidR="00864811" w:rsidRDefault="00864811" w:rsidP="00864811">
      <w:pPr>
        <w:pStyle w:val="Akapitzlist"/>
        <w:numPr>
          <w:ilvl w:val="0"/>
          <w:numId w:val="2"/>
        </w:numPr>
        <w:spacing w:after="0" w:line="240" w:lineRule="auto"/>
        <w:ind w:left="426" w:hanging="284"/>
        <w:jc w:val="both"/>
        <w:rPr>
          <w:noProof/>
        </w:rPr>
      </w:pPr>
      <w:r w:rsidRPr="00132F97">
        <w:rPr>
          <w:noProof/>
        </w:rPr>
        <w:t>Kluczowymi składnikami receptury są innowacyjny kompleks peptydowy i kwas gamma-aminomasłowy (GABA)</w:t>
      </w:r>
      <w:r>
        <w:rPr>
          <w:noProof/>
        </w:rPr>
        <w:t xml:space="preserve">, które </w:t>
      </w:r>
      <w:r w:rsidRPr="00132F97">
        <w:rPr>
          <w:noProof/>
        </w:rPr>
        <w:t>skutecznie hamują przewodzenie sygnałów nerwowych do</w:t>
      </w:r>
      <w:r>
        <w:rPr>
          <w:noProof/>
        </w:rPr>
        <w:t> </w:t>
      </w:r>
      <w:r w:rsidRPr="00132F97">
        <w:rPr>
          <w:noProof/>
        </w:rPr>
        <w:t>mięśni</w:t>
      </w:r>
      <w:r>
        <w:rPr>
          <w:noProof/>
        </w:rPr>
        <w:t>.</w:t>
      </w:r>
      <w:r w:rsidRPr="00132F97">
        <w:rPr>
          <w:noProof/>
        </w:rPr>
        <w:t xml:space="preserve"> Prowadzi to do redukcji zmarszczek mimicznych. </w:t>
      </w:r>
    </w:p>
    <w:p w14:paraId="6FC252F7" w14:textId="77777777" w:rsidR="00864811" w:rsidRPr="00132F97" w:rsidRDefault="00864811" w:rsidP="00864811">
      <w:pPr>
        <w:pStyle w:val="Akapitzlist"/>
        <w:numPr>
          <w:ilvl w:val="0"/>
          <w:numId w:val="2"/>
        </w:numPr>
        <w:spacing w:after="0" w:line="240" w:lineRule="auto"/>
        <w:ind w:left="426" w:hanging="284"/>
        <w:jc w:val="both"/>
        <w:rPr>
          <w:noProof/>
        </w:rPr>
      </w:pPr>
      <w:r w:rsidRPr="00132F97">
        <w:rPr>
          <w:noProof/>
        </w:rPr>
        <w:t>Spektakularne efekty w dążeniu do zachowania młodego wyglądu zapewnia dodatkowo zawartość Tripeptyd-1 (aktywujący proces regeneracji, stymuluje syntezę glikozaminoglikanów w fibroblastach) oraz Tripeptyd-10, zwany rekonstruktorem kolagenu</w:t>
      </w:r>
      <w:r>
        <w:rPr>
          <w:noProof/>
        </w:rPr>
        <w:t>.</w:t>
      </w:r>
    </w:p>
    <w:p w14:paraId="0CF5CDDC" w14:textId="77777777" w:rsidR="00864811" w:rsidRDefault="00864811" w:rsidP="00864811">
      <w:pPr>
        <w:spacing w:after="0" w:line="240" w:lineRule="auto"/>
        <w:ind w:left="426" w:hanging="284"/>
        <w:jc w:val="both"/>
        <w:rPr>
          <w:noProof/>
        </w:rPr>
      </w:pPr>
    </w:p>
    <w:p w14:paraId="4CE73BC6" w14:textId="77777777" w:rsidR="00864811" w:rsidRPr="00734726" w:rsidRDefault="00864811" w:rsidP="00864811">
      <w:pPr>
        <w:spacing w:after="0" w:line="240" w:lineRule="auto"/>
        <w:ind w:left="709" w:hanging="283"/>
        <w:jc w:val="both"/>
        <w:rPr>
          <w:noProof/>
        </w:rPr>
      </w:pPr>
      <w:r w:rsidRPr="00734726">
        <w:rPr>
          <w:noProof/>
        </w:rPr>
        <w:t>Pojemność: 50 ml</w:t>
      </w:r>
    </w:p>
    <w:p w14:paraId="5DED0660" w14:textId="77777777" w:rsidR="00864811" w:rsidRPr="00932E4C" w:rsidRDefault="00864811" w:rsidP="00864811">
      <w:pPr>
        <w:spacing w:after="0" w:line="240" w:lineRule="auto"/>
        <w:ind w:left="709" w:hanging="283"/>
        <w:jc w:val="both"/>
        <w:rPr>
          <w:noProof/>
        </w:rPr>
      </w:pPr>
      <w:r w:rsidRPr="00932E4C">
        <w:rPr>
          <w:noProof/>
        </w:rPr>
        <w:t>Cena: 165 zł</w:t>
      </w:r>
    </w:p>
    <w:p w14:paraId="691A7CD8" w14:textId="77777777" w:rsidR="00864811" w:rsidRPr="00734726" w:rsidRDefault="00864811" w:rsidP="00864811">
      <w:pPr>
        <w:spacing w:after="0" w:line="240" w:lineRule="auto"/>
        <w:ind w:left="709" w:hanging="283"/>
        <w:jc w:val="both"/>
        <w:rPr>
          <w:noProof/>
        </w:rPr>
      </w:pPr>
    </w:p>
    <w:p w14:paraId="383460DB" w14:textId="77777777" w:rsidR="00864811" w:rsidRPr="00932E4C" w:rsidRDefault="00864811" w:rsidP="00864811">
      <w:r>
        <w:rPr>
          <w:noProof/>
        </w:rPr>
        <w:drawing>
          <wp:anchor distT="0" distB="0" distL="114300" distR="114300" simplePos="0" relativeHeight="251661312" behindDoc="1" locked="0" layoutInCell="1" allowOverlap="1" wp14:anchorId="193B7EE0" wp14:editId="1A7F1618">
            <wp:simplePos x="0" y="0"/>
            <wp:positionH relativeFrom="margin">
              <wp:posOffset>4095115</wp:posOffset>
            </wp:positionH>
            <wp:positionV relativeFrom="paragraph">
              <wp:posOffset>0</wp:posOffset>
            </wp:positionV>
            <wp:extent cx="2188845" cy="2110740"/>
            <wp:effectExtent l="0" t="0" r="0" b="0"/>
            <wp:wrapTight wrapText="bothSides">
              <wp:wrapPolygon edited="0">
                <wp:start x="4324" y="195"/>
                <wp:lineTo x="1128" y="1170"/>
                <wp:lineTo x="376" y="1755"/>
                <wp:lineTo x="376" y="19884"/>
                <wp:lineTo x="1692" y="20469"/>
                <wp:lineTo x="3196" y="20859"/>
                <wp:lineTo x="20867" y="20859"/>
                <wp:lineTo x="20867" y="2339"/>
                <wp:lineTo x="13723" y="975"/>
                <wp:lineTo x="6204" y="195"/>
                <wp:lineTo x="4324" y="195"/>
              </wp:wrapPolygon>
            </wp:wrapTight>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476" t="20635" r="17592" b="14815"/>
                    <a:stretch/>
                  </pic:blipFill>
                  <pic:spPr bwMode="auto">
                    <a:xfrm>
                      <a:off x="0" y="0"/>
                      <a:ext cx="2188845" cy="2110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748B19" w14:textId="77777777" w:rsidR="00864811" w:rsidRPr="00932E4C" w:rsidRDefault="00864811" w:rsidP="00864811">
      <w:pPr>
        <w:jc w:val="both"/>
        <w:rPr>
          <w:b/>
          <w:bCs/>
          <w:noProof/>
        </w:rPr>
      </w:pPr>
      <w:r w:rsidRPr="00932E4C">
        <w:rPr>
          <w:b/>
          <w:bCs/>
          <w:noProof/>
        </w:rPr>
        <w:t>COLODERM PRO-AGE Cream</w:t>
      </w:r>
    </w:p>
    <w:p w14:paraId="2E091A3F" w14:textId="77777777" w:rsidR="00864811" w:rsidRPr="00237BC0" w:rsidRDefault="00864811" w:rsidP="00864811">
      <w:pPr>
        <w:jc w:val="both"/>
        <w:rPr>
          <w:noProof/>
        </w:rPr>
      </w:pPr>
      <w:r w:rsidRPr="00237BC0">
        <w:rPr>
          <w:noProof/>
        </w:rPr>
        <w:t>Delikatna konsystencja wtapia się w skórę,</w:t>
      </w:r>
      <w:r>
        <w:rPr>
          <w:noProof/>
        </w:rPr>
        <w:t xml:space="preserve"> </w:t>
      </w:r>
      <w:r w:rsidRPr="00237BC0">
        <w:rPr>
          <w:noProof/>
        </w:rPr>
        <w:t>a składniki aktywne nadają rytm procesom zachodzącym</w:t>
      </w:r>
      <w:r>
        <w:rPr>
          <w:noProof/>
        </w:rPr>
        <w:t xml:space="preserve"> </w:t>
      </w:r>
      <w:r w:rsidRPr="00237BC0">
        <w:rPr>
          <w:noProof/>
        </w:rPr>
        <w:t>w skórze, stanowiąc doskonałe wsparcie dla Twojego</w:t>
      </w:r>
      <w:r>
        <w:rPr>
          <w:noProof/>
        </w:rPr>
        <w:t xml:space="preserve"> </w:t>
      </w:r>
      <w:r w:rsidRPr="00237BC0">
        <w:rPr>
          <w:noProof/>
        </w:rPr>
        <w:t>naturalnego piękna.</w:t>
      </w:r>
    </w:p>
    <w:p w14:paraId="2E40A666" w14:textId="77777777" w:rsidR="00864811" w:rsidRPr="00237BC0" w:rsidRDefault="00864811" w:rsidP="00864811">
      <w:pPr>
        <w:jc w:val="both"/>
        <w:rPr>
          <w:noProof/>
        </w:rPr>
      </w:pPr>
      <w:r w:rsidRPr="00237BC0">
        <w:rPr>
          <w:noProof/>
        </w:rPr>
        <w:t>Składniki aktywne:</w:t>
      </w:r>
    </w:p>
    <w:p w14:paraId="013C63C9" w14:textId="77777777" w:rsidR="00864811" w:rsidRPr="00237BC0" w:rsidRDefault="00864811" w:rsidP="00864811">
      <w:pPr>
        <w:pStyle w:val="Akapitzlist"/>
        <w:numPr>
          <w:ilvl w:val="0"/>
          <w:numId w:val="3"/>
        </w:numPr>
        <w:ind w:left="426" w:hanging="284"/>
        <w:jc w:val="both"/>
        <w:rPr>
          <w:noProof/>
        </w:rPr>
      </w:pPr>
      <w:r w:rsidRPr="00237BC0">
        <w:rPr>
          <w:noProof/>
        </w:rPr>
        <w:t>colostrum</w:t>
      </w:r>
    </w:p>
    <w:p w14:paraId="04CCC980" w14:textId="77777777" w:rsidR="00864811" w:rsidRPr="00237BC0" w:rsidRDefault="00864811" w:rsidP="00864811">
      <w:pPr>
        <w:pStyle w:val="Akapitzlist"/>
        <w:numPr>
          <w:ilvl w:val="0"/>
          <w:numId w:val="3"/>
        </w:numPr>
        <w:ind w:left="426" w:hanging="284"/>
        <w:jc w:val="both"/>
        <w:rPr>
          <w:noProof/>
        </w:rPr>
      </w:pPr>
      <w:r w:rsidRPr="00237BC0">
        <w:rPr>
          <w:noProof/>
        </w:rPr>
        <w:t>kompleks trzech</w:t>
      </w:r>
      <w:r>
        <w:rPr>
          <w:noProof/>
        </w:rPr>
        <w:t xml:space="preserve"> </w:t>
      </w:r>
      <w:r w:rsidRPr="00237BC0">
        <w:rPr>
          <w:noProof/>
        </w:rPr>
        <w:t>ceramidów</w:t>
      </w:r>
    </w:p>
    <w:p w14:paraId="3F5ADECF" w14:textId="77777777" w:rsidR="00864811" w:rsidRPr="00237BC0" w:rsidRDefault="00864811" w:rsidP="00864811">
      <w:pPr>
        <w:pStyle w:val="Akapitzlist"/>
        <w:numPr>
          <w:ilvl w:val="0"/>
          <w:numId w:val="3"/>
        </w:numPr>
        <w:ind w:left="426" w:hanging="284"/>
        <w:jc w:val="both"/>
        <w:rPr>
          <w:noProof/>
        </w:rPr>
      </w:pPr>
      <w:r w:rsidRPr="00237BC0">
        <w:rPr>
          <w:noProof/>
        </w:rPr>
        <w:t>kwas hialuronowy.</w:t>
      </w:r>
    </w:p>
    <w:p w14:paraId="1C229017" w14:textId="77777777" w:rsidR="00864811" w:rsidRPr="00800F95" w:rsidRDefault="00864811" w:rsidP="00864811">
      <w:pPr>
        <w:spacing w:after="0" w:line="240" w:lineRule="auto"/>
        <w:jc w:val="both"/>
        <w:rPr>
          <w:noProof/>
        </w:rPr>
      </w:pPr>
      <w:r w:rsidRPr="00800F95">
        <w:rPr>
          <w:noProof/>
        </w:rPr>
        <w:t xml:space="preserve">Pojemność: </w:t>
      </w:r>
      <w:r>
        <w:rPr>
          <w:noProof/>
        </w:rPr>
        <w:t>50</w:t>
      </w:r>
      <w:r w:rsidRPr="00800F95">
        <w:rPr>
          <w:noProof/>
        </w:rPr>
        <w:t xml:space="preserve"> ml</w:t>
      </w:r>
    </w:p>
    <w:p w14:paraId="74FE7142" w14:textId="77777777" w:rsidR="00864811" w:rsidRPr="00557DCA" w:rsidRDefault="00864811" w:rsidP="00864811">
      <w:pPr>
        <w:spacing w:after="0" w:line="240" w:lineRule="auto"/>
        <w:jc w:val="both"/>
        <w:rPr>
          <w:noProof/>
        </w:rPr>
      </w:pPr>
      <w:r w:rsidRPr="00557DCA">
        <w:rPr>
          <w:noProof/>
        </w:rPr>
        <w:t xml:space="preserve">Cena: </w:t>
      </w:r>
      <w:r>
        <w:rPr>
          <w:noProof/>
        </w:rPr>
        <w:t>165</w:t>
      </w:r>
      <w:r w:rsidRPr="00557DCA">
        <w:rPr>
          <w:noProof/>
        </w:rPr>
        <w:t xml:space="preserve"> zł</w:t>
      </w:r>
    </w:p>
    <w:p w14:paraId="604BE5F0" w14:textId="77777777" w:rsidR="00864811" w:rsidRPr="00431C40" w:rsidRDefault="00864811" w:rsidP="00864811">
      <w:pPr>
        <w:spacing w:after="0" w:line="240" w:lineRule="auto"/>
        <w:ind w:left="709" w:hanging="283"/>
        <w:jc w:val="both"/>
        <w:rPr>
          <w:noProof/>
          <w:lang w:val="en-US"/>
        </w:rPr>
      </w:pPr>
    </w:p>
    <w:p w14:paraId="5AC116DB" w14:textId="77777777" w:rsidR="00864811" w:rsidRPr="00431C40" w:rsidRDefault="00864811" w:rsidP="00864811">
      <w:pPr>
        <w:spacing w:after="0" w:line="240" w:lineRule="auto"/>
        <w:ind w:left="709" w:hanging="283"/>
        <w:jc w:val="both"/>
        <w:rPr>
          <w:noProof/>
          <w:lang w:val="en-US"/>
        </w:rPr>
      </w:pPr>
    </w:p>
    <w:p w14:paraId="3C96B443" w14:textId="77777777" w:rsidR="00864811" w:rsidRPr="00431C40" w:rsidRDefault="00864811" w:rsidP="00864811">
      <w:pPr>
        <w:spacing w:after="0" w:line="240" w:lineRule="auto"/>
        <w:ind w:left="2268" w:firstLine="142"/>
        <w:jc w:val="both"/>
        <w:rPr>
          <w:noProof/>
          <w:lang w:val="en-US"/>
        </w:rPr>
      </w:pPr>
    </w:p>
    <w:p w14:paraId="7C8E4CF9" w14:textId="77777777" w:rsidR="00864811" w:rsidRPr="00543861" w:rsidRDefault="00864811" w:rsidP="00864811">
      <w:pPr>
        <w:jc w:val="both"/>
        <w:rPr>
          <w:b/>
          <w:bCs/>
          <w:noProof/>
          <w:lang w:val="en-US"/>
        </w:rPr>
      </w:pPr>
      <w:r>
        <w:rPr>
          <w:noProof/>
        </w:rPr>
        <w:drawing>
          <wp:anchor distT="0" distB="0" distL="114300" distR="114300" simplePos="0" relativeHeight="251660288" behindDoc="1" locked="0" layoutInCell="1" allowOverlap="1" wp14:anchorId="187F4B79" wp14:editId="667F0FA3">
            <wp:simplePos x="0" y="0"/>
            <wp:positionH relativeFrom="margin">
              <wp:align>left</wp:align>
            </wp:positionH>
            <wp:positionV relativeFrom="paragraph">
              <wp:posOffset>6350</wp:posOffset>
            </wp:positionV>
            <wp:extent cx="1461135" cy="2286000"/>
            <wp:effectExtent l="0" t="0" r="5715" b="0"/>
            <wp:wrapTight wrapText="bothSides">
              <wp:wrapPolygon edited="0">
                <wp:start x="0" y="0"/>
                <wp:lineTo x="0" y="21420"/>
                <wp:lineTo x="21403" y="21420"/>
                <wp:lineTo x="21403" y="0"/>
                <wp:lineTo x="0" y="0"/>
              </wp:wrapPolygon>
            </wp:wrapTight>
            <wp:docPr id="3" name="Obraz 3" descr="Lift Peel Eye Cream | Peel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t Peel Eye Cream | Peel Miss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101" t="20006" r="24769" b="7904"/>
                    <a:stretch/>
                  </pic:blipFill>
                  <pic:spPr bwMode="auto">
                    <a:xfrm>
                      <a:off x="0" y="0"/>
                      <a:ext cx="1461135"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6495">
        <w:rPr>
          <w:b/>
          <w:bCs/>
          <w:noProof/>
          <w:lang w:val="en-US"/>
        </w:rPr>
        <w:t xml:space="preserve">Peel Mission® </w:t>
      </w:r>
      <w:r w:rsidRPr="00896495">
        <w:rPr>
          <w:b/>
          <w:bCs/>
          <w:lang w:val="en-US"/>
        </w:rPr>
        <w:t>Lift Peel Eye Cream</w:t>
      </w:r>
    </w:p>
    <w:p w14:paraId="7A2BD61A" w14:textId="77777777" w:rsidR="00864811" w:rsidRDefault="00864811" w:rsidP="00864811">
      <w:pPr>
        <w:pStyle w:val="Akapitzlist"/>
        <w:numPr>
          <w:ilvl w:val="0"/>
          <w:numId w:val="2"/>
        </w:numPr>
        <w:spacing w:after="0" w:line="240" w:lineRule="auto"/>
        <w:ind w:left="284" w:hanging="284"/>
        <w:jc w:val="both"/>
        <w:rPr>
          <w:noProof/>
        </w:rPr>
      </w:pPr>
      <w:r w:rsidRPr="004765E4">
        <w:rPr>
          <w:noProof/>
        </w:rPr>
        <w:t>Krem do pielęgnacji okolic o</w:t>
      </w:r>
      <w:r>
        <w:rPr>
          <w:noProof/>
        </w:rPr>
        <w:t>c</w:t>
      </w:r>
      <w:r w:rsidRPr="004765E4">
        <w:rPr>
          <w:noProof/>
        </w:rPr>
        <w:t xml:space="preserve">zu, który wykazuje potrójne działanie: redukuje zmarszczki, napina, odżywia skórę. </w:t>
      </w:r>
    </w:p>
    <w:p w14:paraId="7EC1A824" w14:textId="77777777" w:rsidR="00864811" w:rsidRDefault="00864811" w:rsidP="00864811">
      <w:pPr>
        <w:pStyle w:val="Akapitzlist"/>
        <w:numPr>
          <w:ilvl w:val="0"/>
          <w:numId w:val="2"/>
        </w:numPr>
        <w:spacing w:after="0" w:line="240" w:lineRule="auto"/>
        <w:ind w:left="284" w:hanging="284"/>
        <w:jc w:val="both"/>
        <w:rPr>
          <w:noProof/>
        </w:rPr>
      </w:pPr>
      <w:r w:rsidRPr="004765E4">
        <w:rPr>
          <w:noProof/>
        </w:rPr>
        <w:t xml:space="preserve">Bazuje na kwasie glicyryzynowym hamującym wydzielanie hialuronidazy, enzymu rozkładającego naturalny kwas hialuronowy w skórze. </w:t>
      </w:r>
    </w:p>
    <w:p w14:paraId="665C614A" w14:textId="77777777" w:rsidR="00864811" w:rsidRDefault="00864811" w:rsidP="00864811">
      <w:pPr>
        <w:pStyle w:val="Akapitzlist"/>
        <w:numPr>
          <w:ilvl w:val="0"/>
          <w:numId w:val="2"/>
        </w:numPr>
        <w:spacing w:after="0" w:line="240" w:lineRule="auto"/>
        <w:ind w:left="284" w:hanging="284"/>
        <w:jc w:val="both"/>
        <w:rPr>
          <w:noProof/>
        </w:rPr>
      </w:pPr>
      <w:r w:rsidRPr="004765E4">
        <w:rPr>
          <w:noProof/>
        </w:rPr>
        <w:t>Doskonale dopasowuje się do powierzchni naskórka, tworząc film o działaniu liftingującym.</w:t>
      </w:r>
    </w:p>
    <w:p w14:paraId="010D4999" w14:textId="77777777" w:rsidR="00864811" w:rsidRDefault="00864811" w:rsidP="00864811">
      <w:pPr>
        <w:pStyle w:val="Akapitzlist"/>
        <w:numPr>
          <w:ilvl w:val="0"/>
          <w:numId w:val="2"/>
        </w:numPr>
        <w:spacing w:after="0" w:line="240" w:lineRule="auto"/>
        <w:ind w:left="284" w:hanging="284"/>
        <w:jc w:val="both"/>
        <w:rPr>
          <w:noProof/>
        </w:rPr>
      </w:pPr>
      <w:r w:rsidRPr="004765E4">
        <w:rPr>
          <w:noProof/>
        </w:rPr>
        <w:t xml:space="preserve">Natychmiastowy efekt minimalizacji zmarszczek zapewnia także dodatek liofilizowanych mikrosfer, które posiadają zdolność przenikania do głębszych warstw naskórka i długotrwałego wypełniania niedoskonałości. </w:t>
      </w:r>
    </w:p>
    <w:p w14:paraId="75CD33C4" w14:textId="77777777" w:rsidR="00864811" w:rsidRDefault="00864811" w:rsidP="00864811">
      <w:pPr>
        <w:pStyle w:val="Akapitzlist"/>
        <w:numPr>
          <w:ilvl w:val="0"/>
          <w:numId w:val="2"/>
        </w:numPr>
        <w:spacing w:after="0" w:line="240" w:lineRule="auto"/>
        <w:ind w:left="284" w:hanging="284"/>
        <w:jc w:val="both"/>
        <w:rPr>
          <w:noProof/>
        </w:rPr>
      </w:pPr>
      <w:r w:rsidRPr="004765E4">
        <w:rPr>
          <w:noProof/>
        </w:rPr>
        <w:t xml:space="preserve">Dodatek oleju z nasion słonecznika sprzyja wzmocnieniu naturalnej bariery ochronnej i odżywia skórę. </w:t>
      </w:r>
    </w:p>
    <w:p w14:paraId="5C47E774" w14:textId="77777777" w:rsidR="00864811" w:rsidRDefault="00864811" w:rsidP="00864811">
      <w:pPr>
        <w:pStyle w:val="Akapitzlist"/>
        <w:spacing w:after="0" w:line="240" w:lineRule="auto"/>
        <w:ind w:left="284"/>
        <w:jc w:val="both"/>
        <w:rPr>
          <w:noProof/>
        </w:rPr>
      </w:pPr>
    </w:p>
    <w:p w14:paraId="4D873F42" w14:textId="77777777" w:rsidR="00864811" w:rsidRPr="003D2FF2" w:rsidRDefault="00864811" w:rsidP="00864811">
      <w:pPr>
        <w:spacing w:after="0" w:line="240" w:lineRule="auto"/>
        <w:ind w:left="2410"/>
        <w:jc w:val="both"/>
        <w:rPr>
          <w:noProof/>
        </w:rPr>
      </w:pPr>
      <w:r w:rsidRPr="003D2FF2">
        <w:rPr>
          <w:noProof/>
        </w:rPr>
        <w:t>Pojemność: 15 ml</w:t>
      </w:r>
      <w:r w:rsidRPr="003D2FF2">
        <w:t xml:space="preserve"> </w:t>
      </w:r>
    </w:p>
    <w:p w14:paraId="589292F4" w14:textId="77777777" w:rsidR="00864811" w:rsidRDefault="00864811" w:rsidP="00864811">
      <w:pPr>
        <w:spacing w:after="0" w:line="240" w:lineRule="auto"/>
        <w:ind w:left="2410"/>
        <w:jc w:val="both"/>
        <w:rPr>
          <w:noProof/>
        </w:rPr>
      </w:pPr>
      <w:r w:rsidRPr="003D2FF2">
        <w:rPr>
          <w:noProof/>
        </w:rPr>
        <w:t>Cena: 121 zł</w:t>
      </w:r>
    </w:p>
    <w:p w14:paraId="0A1C7B87" w14:textId="77777777" w:rsidR="00864811" w:rsidRDefault="00864811" w:rsidP="00864811">
      <w:pPr>
        <w:spacing w:after="0" w:line="240" w:lineRule="auto"/>
        <w:ind w:left="2268" w:firstLine="142"/>
        <w:jc w:val="both"/>
        <w:rPr>
          <w:noProof/>
        </w:rPr>
      </w:pPr>
    </w:p>
    <w:p w14:paraId="01BB9834" w14:textId="77777777" w:rsidR="00864811" w:rsidRDefault="00864811" w:rsidP="00864811">
      <w:pPr>
        <w:spacing w:after="0" w:line="240" w:lineRule="auto"/>
        <w:jc w:val="both"/>
        <w:rPr>
          <w:noProof/>
        </w:rPr>
      </w:pPr>
    </w:p>
    <w:p w14:paraId="14CAB22C" w14:textId="77777777" w:rsidR="00864811" w:rsidRPr="00554D8B" w:rsidRDefault="00864811" w:rsidP="00864811">
      <w:pPr>
        <w:jc w:val="both"/>
        <w:rPr>
          <w:noProof/>
        </w:rPr>
      </w:pPr>
      <w:r w:rsidRPr="00EA3BA4">
        <w:rPr>
          <w:b/>
          <w:bCs/>
        </w:rPr>
        <w:t>Kontakt dla mediów:</w:t>
      </w:r>
    </w:p>
    <w:p w14:paraId="3F220D11" w14:textId="77777777" w:rsidR="00864811" w:rsidRPr="00EA3BA4" w:rsidRDefault="00864811" w:rsidP="00864811">
      <w:pPr>
        <w:spacing w:after="0" w:line="240" w:lineRule="auto"/>
        <w:jc w:val="both"/>
      </w:pPr>
      <w:r w:rsidRPr="00EA3BA4">
        <w:t>Agnieszka Nowakowska</w:t>
      </w:r>
    </w:p>
    <w:p w14:paraId="185C0FCF" w14:textId="77777777" w:rsidR="00864811" w:rsidRPr="00EA3BA4" w:rsidRDefault="00864811" w:rsidP="00864811">
      <w:pPr>
        <w:spacing w:after="0" w:line="240" w:lineRule="auto"/>
        <w:jc w:val="both"/>
      </w:pPr>
      <w:r w:rsidRPr="00EA3BA4">
        <w:t>Manager PR</w:t>
      </w:r>
    </w:p>
    <w:p w14:paraId="1ED72861" w14:textId="77777777" w:rsidR="00864811" w:rsidRPr="00710C7D" w:rsidRDefault="00864811" w:rsidP="00864811">
      <w:pPr>
        <w:spacing w:after="0" w:line="240" w:lineRule="auto"/>
        <w:jc w:val="both"/>
      </w:pPr>
      <w:r w:rsidRPr="00710C7D">
        <w:t xml:space="preserve">e-mail: </w:t>
      </w:r>
      <w:hyperlink r:id="rId10" w:history="1">
        <w:r w:rsidRPr="00710C7D">
          <w:t>agnieszka.nowakowska@festcom.pl</w:t>
        </w:r>
      </w:hyperlink>
    </w:p>
    <w:p w14:paraId="3F34E336" w14:textId="77777777" w:rsidR="00864811" w:rsidRPr="00EA3BA4" w:rsidRDefault="00864811" w:rsidP="00864811">
      <w:pPr>
        <w:spacing w:after="0" w:line="240" w:lineRule="auto"/>
        <w:jc w:val="both"/>
      </w:pPr>
      <w:proofErr w:type="spellStart"/>
      <w:r w:rsidRPr="00EA3BA4">
        <w:t>mob</w:t>
      </w:r>
      <w:proofErr w:type="spellEnd"/>
      <w:r w:rsidRPr="00EA3BA4">
        <w:t>: 660777909</w:t>
      </w:r>
    </w:p>
    <w:p w14:paraId="14F9750F" w14:textId="77777777" w:rsidR="00864811" w:rsidRDefault="00864811" w:rsidP="00864811">
      <w:pPr>
        <w:jc w:val="both"/>
        <w:rPr>
          <w:color w:val="808080" w:themeColor="background1" w:themeShade="80"/>
          <w:sz w:val="18"/>
          <w:szCs w:val="18"/>
        </w:rPr>
      </w:pPr>
    </w:p>
    <w:p w14:paraId="410C8DB3" w14:textId="77777777" w:rsidR="00864811" w:rsidRDefault="00864811" w:rsidP="00864811">
      <w:pPr>
        <w:jc w:val="both"/>
        <w:rPr>
          <w:color w:val="808080" w:themeColor="background1" w:themeShade="80"/>
          <w:sz w:val="18"/>
          <w:szCs w:val="18"/>
        </w:rPr>
      </w:pPr>
      <w:r>
        <w:rPr>
          <w:color w:val="808080" w:themeColor="background1" w:themeShade="80"/>
          <w:sz w:val="18"/>
          <w:szCs w:val="18"/>
        </w:rPr>
        <w:t>###</w:t>
      </w:r>
    </w:p>
    <w:p w14:paraId="19A4F049" w14:textId="77777777" w:rsidR="00864811" w:rsidRDefault="00864811" w:rsidP="00864811">
      <w:pPr>
        <w:jc w:val="both"/>
        <w:rPr>
          <w:color w:val="808080" w:themeColor="background1" w:themeShade="80"/>
          <w:sz w:val="18"/>
          <w:szCs w:val="18"/>
        </w:rPr>
      </w:pPr>
      <w:proofErr w:type="spellStart"/>
      <w:r w:rsidRPr="004A51B6">
        <w:rPr>
          <w:color w:val="808080" w:themeColor="background1" w:themeShade="80"/>
          <w:sz w:val="18"/>
          <w:szCs w:val="18"/>
        </w:rPr>
        <w:t>Peel</w:t>
      </w:r>
      <w:proofErr w:type="spellEnd"/>
      <w:r w:rsidRPr="004A51B6">
        <w:rPr>
          <w:color w:val="808080" w:themeColor="background1" w:themeShade="80"/>
          <w:sz w:val="18"/>
          <w:szCs w:val="18"/>
        </w:rPr>
        <w:t xml:space="preserve"> </w:t>
      </w:r>
      <w:proofErr w:type="spellStart"/>
      <w:r w:rsidRPr="004A51B6">
        <w:rPr>
          <w:color w:val="808080" w:themeColor="background1" w:themeShade="80"/>
          <w:sz w:val="18"/>
          <w:szCs w:val="18"/>
        </w:rPr>
        <w:t>Mission</w:t>
      </w:r>
      <w:proofErr w:type="spellEnd"/>
      <w:r w:rsidRPr="004A51B6">
        <w:rPr>
          <w:color w:val="808080" w:themeColor="background1" w:themeShade="80"/>
          <w:sz w:val="18"/>
          <w:szCs w:val="18"/>
        </w:rPr>
        <w:t>® to marka, której obecność na rynku definiuje wiedza ekspertów oraz wykorzystanie najbardziej zaawansowanych technologii. Pasja, innowacja i dążenie do doskonałości to najważniejsze filary marki, stanowiące jej fundamenty od momentu stworzenia do dziś. Oferta produktowa marki to najwyższej jakości zabiegi skierowane dla lekarzy medycyny estetycznej oraz kosmetologów, która tworzy gama innowacyjnych peelingów chemicznych o farmaceutycznej czystości.</w:t>
      </w:r>
      <w:r>
        <w:rPr>
          <w:color w:val="808080" w:themeColor="background1" w:themeShade="80"/>
          <w:sz w:val="18"/>
          <w:szCs w:val="18"/>
        </w:rPr>
        <w:t xml:space="preserve"> </w:t>
      </w:r>
      <w:r w:rsidRPr="004A51B6">
        <w:rPr>
          <w:color w:val="808080" w:themeColor="background1" w:themeShade="80"/>
          <w:sz w:val="18"/>
          <w:szCs w:val="18"/>
        </w:rPr>
        <w:t>Różnorodność stężeń i produktów dostępnych w portfolio marki, pozwala na efektywne ich wykorzystanie i</w:t>
      </w:r>
      <w:r>
        <w:rPr>
          <w:color w:val="808080" w:themeColor="background1" w:themeShade="80"/>
          <w:sz w:val="18"/>
          <w:szCs w:val="18"/>
        </w:rPr>
        <w:t> </w:t>
      </w:r>
      <w:r w:rsidRPr="004A51B6">
        <w:rPr>
          <w:color w:val="808080" w:themeColor="background1" w:themeShade="80"/>
          <w:sz w:val="18"/>
          <w:szCs w:val="18"/>
        </w:rPr>
        <w:t>zaprojektowanie programu idealnie skrojonego do potrzeb skóry każdego Klienta.</w:t>
      </w:r>
    </w:p>
    <w:p w14:paraId="67A2D558" w14:textId="77777777" w:rsidR="00864811" w:rsidRPr="004A51B6" w:rsidRDefault="00864811" w:rsidP="00864811">
      <w:pPr>
        <w:jc w:val="both"/>
        <w:rPr>
          <w:color w:val="808080" w:themeColor="background1" w:themeShade="80"/>
          <w:sz w:val="18"/>
          <w:szCs w:val="18"/>
        </w:rPr>
      </w:pPr>
      <w:r w:rsidRPr="004A51B6">
        <w:rPr>
          <w:color w:val="808080" w:themeColor="background1" w:themeShade="80"/>
          <w:sz w:val="18"/>
          <w:szCs w:val="18"/>
        </w:rPr>
        <w:t xml:space="preserve">Farmaceutyczna receptura bazująca na </w:t>
      </w:r>
      <w:proofErr w:type="spellStart"/>
      <w:r w:rsidRPr="004A51B6">
        <w:rPr>
          <w:color w:val="808080" w:themeColor="background1" w:themeShade="80"/>
          <w:sz w:val="18"/>
          <w:szCs w:val="18"/>
        </w:rPr>
        <w:t>monokwasach</w:t>
      </w:r>
      <w:proofErr w:type="spellEnd"/>
      <w:r w:rsidRPr="004A51B6">
        <w:rPr>
          <w:color w:val="808080" w:themeColor="background1" w:themeShade="80"/>
          <w:sz w:val="18"/>
          <w:szCs w:val="18"/>
        </w:rPr>
        <w:t>, pozwalająca stworzyć spersonalizowany program inicjujący procesy regeneracyjno-naprawcze w skórze, wpływające na skuteczne redukowanie defektów skórnych o różnym podłożu.</w:t>
      </w:r>
      <w:r w:rsidRPr="00FA0B67">
        <w:rPr>
          <w:color w:val="808080" w:themeColor="background1" w:themeShade="80"/>
          <w:sz w:val="18"/>
          <w:szCs w:val="18"/>
        </w:rPr>
        <w:t xml:space="preserve"> </w:t>
      </w:r>
      <w:r>
        <w:rPr>
          <w:color w:val="808080" w:themeColor="background1" w:themeShade="80"/>
          <w:sz w:val="18"/>
          <w:szCs w:val="18"/>
        </w:rPr>
        <w:t xml:space="preserve">Twórcy marki podkreślają </w:t>
      </w:r>
      <w:r w:rsidRPr="004A51B6">
        <w:rPr>
          <w:color w:val="808080" w:themeColor="background1" w:themeShade="80"/>
          <w:sz w:val="18"/>
          <w:szCs w:val="18"/>
        </w:rPr>
        <w:t>systemiczne</w:t>
      </w:r>
      <w:r w:rsidRPr="00FA0B67">
        <w:rPr>
          <w:color w:val="808080" w:themeColor="background1" w:themeShade="80"/>
          <w:sz w:val="18"/>
          <w:szCs w:val="18"/>
        </w:rPr>
        <w:t xml:space="preserve"> </w:t>
      </w:r>
      <w:r>
        <w:rPr>
          <w:color w:val="808080" w:themeColor="background1" w:themeShade="80"/>
          <w:sz w:val="18"/>
          <w:szCs w:val="18"/>
        </w:rPr>
        <w:t>d</w:t>
      </w:r>
      <w:r w:rsidRPr="004A51B6">
        <w:rPr>
          <w:color w:val="808080" w:themeColor="background1" w:themeShade="80"/>
          <w:sz w:val="18"/>
          <w:szCs w:val="18"/>
        </w:rPr>
        <w:t>ziałanie</w:t>
      </w:r>
      <w:r>
        <w:rPr>
          <w:color w:val="808080" w:themeColor="background1" w:themeShade="80"/>
          <w:sz w:val="18"/>
          <w:szCs w:val="18"/>
        </w:rPr>
        <w:t xml:space="preserve"> </w:t>
      </w:r>
      <w:proofErr w:type="spellStart"/>
      <w:r>
        <w:rPr>
          <w:color w:val="808080" w:themeColor="background1" w:themeShade="80"/>
          <w:sz w:val="18"/>
          <w:szCs w:val="18"/>
        </w:rPr>
        <w:t>produktór</w:t>
      </w:r>
      <w:proofErr w:type="spellEnd"/>
      <w:r w:rsidRPr="004A51B6">
        <w:rPr>
          <w:color w:val="808080" w:themeColor="background1" w:themeShade="80"/>
          <w:sz w:val="18"/>
          <w:szCs w:val="18"/>
        </w:rPr>
        <w:t>, dzięki któremu wspomaga</w:t>
      </w:r>
      <w:r>
        <w:rPr>
          <w:color w:val="808080" w:themeColor="background1" w:themeShade="80"/>
          <w:sz w:val="18"/>
          <w:szCs w:val="18"/>
        </w:rPr>
        <w:t>ją one</w:t>
      </w:r>
      <w:r w:rsidRPr="004A51B6">
        <w:rPr>
          <w:color w:val="808080" w:themeColor="background1" w:themeShade="80"/>
          <w:sz w:val="18"/>
          <w:szCs w:val="18"/>
        </w:rPr>
        <w:t xml:space="preserve"> walkę z problemami skórnymi, a nie tylko redukuj</w:t>
      </w:r>
      <w:r>
        <w:rPr>
          <w:color w:val="808080" w:themeColor="background1" w:themeShade="80"/>
          <w:sz w:val="18"/>
          <w:szCs w:val="18"/>
        </w:rPr>
        <w:t>ą</w:t>
      </w:r>
      <w:r w:rsidRPr="004A51B6">
        <w:rPr>
          <w:color w:val="808080" w:themeColor="background1" w:themeShade="80"/>
          <w:sz w:val="18"/>
          <w:szCs w:val="18"/>
        </w:rPr>
        <w:t xml:space="preserve"> ich objawy.</w:t>
      </w:r>
      <w:r w:rsidRPr="00FA0B67">
        <w:rPr>
          <w:color w:val="808080" w:themeColor="background1" w:themeShade="80"/>
          <w:sz w:val="18"/>
          <w:szCs w:val="18"/>
        </w:rPr>
        <w:t xml:space="preserve"> </w:t>
      </w:r>
      <w:r>
        <w:rPr>
          <w:color w:val="808080" w:themeColor="background1" w:themeShade="80"/>
          <w:sz w:val="18"/>
          <w:szCs w:val="18"/>
        </w:rPr>
        <w:t xml:space="preserve">Produkty </w:t>
      </w:r>
      <w:proofErr w:type="spellStart"/>
      <w:r>
        <w:rPr>
          <w:color w:val="808080" w:themeColor="background1" w:themeShade="80"/>
          <w:sz w:val="18"/>
          <w:szCs w:val="18"/>
        </w:rPr>
        <w:t>Peel</w:t>
      </w:r>
      <w:proofErr w:type="spellEnd"/>
      <w:r>
        <w:rPr>
          <w:color w:val="808080" w:themeColor="background1" w:themeShade="80"/>
          <w:sz w:val="18"/>
          <w:szCs w:val="18"/>
        </w:rPr>
        <w:t xml:space="preserve"> </w:t>
      </w:r>
      <w:proofErr w:type="spellStart"/>
      <w:r>
        <w:rPr>
          <w:color w:val="808080" w:themeColor="background1" w:themeShade="80"/>
          <w:sz w:val="18"/>
          <w:szCs w:val="18"/>
        </w:rPr>
        <w:t>Mission</w:t>
      </w:r>
      <w:proofErr w:type="spellEnd"/>
      <w:r w:rsidRPr="004A51B6">
        <w:rPr>
          <w:color w:val="808080" w:themeColor="background1" w:themeShade="80"/>
          <w:sz w:val="18"/>
          <w:szCs w:val="18"/>
        </w:rPr>
        <w:t>®</w:t>
      </w:r>
      <w:r>
        <w:rPr>
          <w:color w:val="808080" w:themeColor="background1" w:themeShade="80"/>
          <w:sz w:val="18"/>
          <w:szCs w:val="18"/>
        </w:rPr>
        <w:t xml:space="preserve"> mają p</w:t>
      </w:r>
      <w:r w:rsidRPr="004A51B6">
        <w:rPr>
          <w:color w:val="808080" w:themeColor="background1" w:themeShade="80"/>
          <w:sz w:val="18"/>
          <w:szCs w:val="18"/>
        </w:rPr>
        <w:t>łynn</w:t>
      </w:r>
      <w:r>
        <w:rPr>
          <w:color w:val="808080" w:themeColor="background1" w:themeShade="80"/>
          <w:sz w:val="18"/>
          <w:szCs w:val="18"/>
        </w:rPr>
        <w:t>ą</w:t>
      </w:r>
      <w:r w:rsidRPr="004A51B6">
        <w:rPr>
          <w:color w:val="808080" w:themeColor="background1" w:themeShade="80"/>
          <w:sz w:val="18"/>
          <w:szCs w:val="18"/>
        </w:rPr>
        <w:t xml:space="preserve"> konsystencj</w:t>
      </w:r>
      <w:r>
        <w:rPr>
          <w:color w:val="808080" w:themeColor="background1" w:themeShade="80"/>
          <w:sz w:val="18"/>
          <w:szCs w:val="18"/>
        </w:rPr>
        <w:t>ę</w:t>
      </w:r>
      <w:r w:rsidRPr="004A51B6">
        <w:rPr>
          <w:color w:val="808080" w:themeColor="background1" w:themeShade="80"/>
          <w:sz w:val="18"/>
          <w:szCs w:val="18"/>
        </w:rPr>
        <w:t>, dzięki czemu nie tylko są bardziej wydajne, ale przede wszystkim ich wpływ na skórę jest zmaksymalizowany, co w rezultacie prowadzi do osiągnięcia spektakularnych efektów.</w:t>
      </w:r>
    </w:p>
    <w:p w14:paraId="6CDF6CFA" w14:textId="77777777" w:rsidR="00864811" w:rsidRDefault="00864811" w:rsidP="00864811">
      <w:pPr>
        <w:jc w:val="both"/>
        <w:rPr>
          <w:color w:val="808080" w:themeColor="background1" w:themeShade="80"/>
          <w:sz w:val="18"/>
          <w:szCs w:val="18"/>
        </w:rPr>
      </w:pPr>
      <w:proofErr w:type="spellStart"/>
      <w:r w:rsidRPr="004A51B6">
        <w:rPr>
          <w:color w:val="808080" w:themeColor="background1" w:themeShade="80"/>
          <w:sz w:val="18"/>
          <w:szCs w:val="18"/>
        </w:rPr>
        <w:t>Peel</w:t>
      </w:r>
      <w:proofErr w:type="spellEnd"/>
      <w:r w:rsidRPr="004A51B6">
        <w:rPr>
          <w:color w:val="808080" w:themeColor="background1" w:themeShade="80"/>
          <w:sz w:val="18"/>
          <w:szCs w:val="18"/>
        </w:rPr>
        <w:t xml:space="preserve"> </w:t>
      </w:r>
      <w:proofErr w:type="spellStart"/>
      <w:r w:rsidRPr="004A51B6">
        <w:rPr>
          <w:color w:val="808080" w:themeColor="background1" w:themeShade="80"/>
          <w:sz w:val="18"/>
          <w:szCs w:val="18"/>
        </w:rPr>
        <w:t>Mission</w:t>
      </w:r>
      <w:proofErr w:type="spellEnd"/>
      <w:r w:rsidRPr="004A51B6">
        <w:rPr>
          <w:color w:val="808080" w:themeColor="background1" w:themeShade="80"/>
          <w:sz w:val="18"/>
          <w:szCs w:val="18"/>
        </w:rPr>
        <w:t xml:space="preserve">® to marka, która </w:t>
      </w:r>
      <w:r>
        <w:rPr>
          <w:color w:val="808080" w:themeColor="background1" w:themeShade="80"/>
          <w:sz w:val="18"/>
          <w:szCs w:val="18"/>
        </w:rPr>
        <w:t xml:space="preserve">bierze </w:t>
      </w:r>
      <w:r w:rsidRPr="004A51B6">
        <w:rPr>
          <w:color w:val="808080" w:themeColor="background1" w:themeShade="80"/>
          <w:sz w:val="18"/>
          <w:szCs w:val="18"/>
        </w:rPr>
        <w:t>pełną odpowiedzialność za spełnianie wymagań prawa polskiego, jak również sprawdzonych i powszechnie stosowanych światowych standardów (ISO, GMP).</w:t>
      </w:r>
      <w:r>
        <w:rPr>
          <w:color w:val="808080" w:themeColor="background1" w:themeShade="80"/>
          <w:sz w:val="18"/>
          <w:szCs w:val="18"/>
        </w:rPr>
        <w:t xml:space="preserve"> </w:t>
      </w:r>
      <w:r w:rsidRPr="004A51B6">
        <w:rPr>
          <w:color w:val="808080" w:themeColor="background1" w:themeShade="80"/>
          <w:sz w:val="18"/>
          <w:szCs w:val="18"/>
        </w:rPr>
        <w:t xml:space="preserve">Mając na uwadze bezpieczeństwo Klientów i wysoką jakość produkcji, firma działa w oparciu o standardy Dobrej Praktyki Produkcyjnej (ang. Good Manufacturing </w:t>
      </w:r>
      <w:proofErr w:type="spellStart"/>
      <w:r w:rsidRPr="004A51B6">
        <w:rPr>
          <w:color w:val="808080" w:themeColor="background1" w:themeShade="80"/>
          <w:sz w:val="18"/>
          <w:szCs w:val="18"/>
        </w:rPr>
        <w:t>Practice</w:t>
      </w:r>
      <w:proofErr w:type="spellEnd"/>
      <w:r w:rsidRPr="004A51B6">
        <w:rPr>
          <w:color w:val="808080" w:themeColor="background1" w:themeShade="80"/>
          <w:sz w:val="18"/>
          <w:szCs w:val="18"/>
        </w:rPr>
        <w:t>). Certyfikat GMP to gwarancja stosowania rygorystyczn</w:t>
      </w:r>
      <w:r>
        <w:rPr>
          <w:color w:val="808080" w:themeColor="background1" w:themeShade="80"/>
          <w:sz w:val="18"/>
          <w:szCs w:val="18"/>
        </w:rPr>
        <w:t>ych</w:t>
      </w:r>
      <w:r w:rsidRPr="004A51B6">
        <w:rPr>
          <w:color w:val="808080" w:themeColor="background1" w:themeShade="80"/>
          <w:sz w:val="18"/>
          <w:szCs w:val="18"/>
        </w:rPr>
        <w:t xml:space="preserve"> wymagań jakości w odniesieniu do procesu produkcji, surowców oraz pełnej kontroli nad ich pochodzeniem.</w:t>
      </w:r>
    </w:p>
    <w:p w14:paraId="5264B51F" w14:textId="77777777" w:rsidR="00864811" w:rsidRPr="004A51B6" w:rsidRDefault="00864811" w:rsidP="00864811">
      <w:pPr>
        <w:jc w:val="both"/>
        <w:rPr>
          <w:color w:val="808080" w:themeColor="background1" w:themeShade="80"/>
          <w:sz w:val="18"/>
          <w:szCs w:val="18"/>
        </w:rPr>
      </w:pPr>
      <w:r>
        <w:rPr>
          <w:color w:val="808080" w:themeColor="background1" w:themeShade="80"/>
          <w:sz w:val="18"/>
          <w:szCs w:val="18"/>
        </w:rPr>
        <w:t xml:space="preserve">Więcej informacji: </w:t>
      </w:r>
      <w:hyperlink r:id="rId11" w:history="1">
        <w:r w:rsidRPr="006D771B">
          <w:rPr>
            <w:rStyle w:val="Hipercze"/>
            <w:sz w:val="18"/>
            <w:szCs w:val="18"/>
          </w:rPr>
          <w:t>https://peel-mission.pl/</w:t>
        </w:r>
      </w:hyperlink>
      <w:r>
        <w:rPr>
          <w:color w:val="808080" w:themeColor="background1" w:themeShade="80"/>
          <w:sz w:val="18"/>
          <w:szCs w:val="18"/>
        </w:rPr>
        <w:t xml:space="preserve"> </w:t>
      </w:r>
    </w:p>
    <w:p w14:paraId="7CB71B26" w14:textId="77777777" w:rsidR="004A51B6" w:rsidRDefault="004A51B6"/>
    <w:sectPr w:rsidR="004A51B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B61"/>
    <w:multiLevelType w:val="hybridMultilevel"/>
    <w:tmpl w:val="38B04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F93503"/>
    <w:multiLevelType w:val="hybridMultilevel"/>
    <w:tmpl w:val="4FE09924"/>
    <w:lvl w:ilvl="0" w:tplc="A55677E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1C447C9"/>
    <w:multiLevelType w:val="hybridMultilevel"/>
    <w:tmpl w:val="762CF8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20107948">
    <w:abstractNumId w:val="0"/>
  </w:num>
  <w:num w:numId="2" w16cid:durableId="687293050">
    <w:abstractNumId w:val="2"/>
  </w:num>
  <w:num w:numId="3" w16cid:durableId="36359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1E"/>
    <w:rsid w:val="000547FE"/>
    <w:rsid w:val="000640D0"/>
    <w:rsid w:val="000C2427"/>
    <w:rsid w:val="000C2CBF"/>
    <w:rsid w:val="000F678D"/>
    <w:rsid w:val="00174D49"/>
    <w:rsid w:val="001F0565"/>
    <w:rsid w:val="002217AE"/>
    <w:rsid w:val="00225122"/>
    <w:rsid w:val="002632C2"/>
    <w:rsid w:val="0027140B"/>
    <w:rsid w:val="00276297"/>
    <w:rsid w:val="002F0750"/>
    <w:rsid w:val="003160EA"/>
    <w:rsid w:val="003B54D4"/>
    <w:rsid w:val="003D43C7"/>
    <w:rsid w:val="00422ECE"/>
    <w:rsid w:val="00467151"/>
    <w:rsid w:val="00480023"/>
    <w:rsid w:val="004A51B6"/>
    <w:rsid w:val="004A7443"/>
    <w:rsid w:val="004A7730"/>
    <w:rsid w:val="004C4685"/>
    <w:rsid w:val="004F2EA5"/>
    <w:rsid w:val="005118CB"/>
    <w:rsid w:val="00556990"/>
    <w:rsid w:val="0056227D"/>
    <w:rsid w:val="00587C1E"/>
    <w:rsid w:val="00684DCE"/>
    <w:rsid w:val="006A2FA7"/>
    <w:rsid w:val="00794F71"/>
    <w:rsid w:val="00853EA8"/>
    <w:rsid w:val="00864811"/>
    <w:rsid w:val="008A60A3"/>
    <w:rsid w:val="008F2055"/>
    <w:rsid w:val="008F4178"/>
    <w:rsid w:val="00902971"/>
    <w:rsid w:val="00907CBF"/>
    <w:rsid w:val="009A2E56"/>
    <w:rsid w:val="009C0CF6"/>
    <w:rsid w:val="009E46D6"/>
    <w:rsid w:val="00A125F3"/>
    <w:rsid w:val="00A53DF3"/>
    <w:rsid w:val="00B264EC"/>
    <w:rsid w:val="00B9418E"/>
    <w:rsid w:val="00BB42D4"/>
    <w:rsid w:val="00BB58AB"/>
    <w:rsid w:val="00D22CF4"/>
    <w:rsid w:val="00DA4A2E"/>
    <w:rsid w:val="00E86175"/>
    <w:rsid w:val="00E9063F"/>
    <w:rsid w:val="00EA3BA4"/>
    <w:rsid w:val="00ED0E3C"/>
    <w:rsid w:val="00EE4501"/>
    <w:rsid w:val="00F00403"/>
    <w:rsid w:val="00F319EA"/>
    <w:rsid w:val="00FA0B6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4E13"/>
  <w15:docId w15:val="{BF512F91-2D9B-475A-8125-627F7B91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rsid w:val="000640D0"/>
    <w:pPr>
      <w:suppressAutoHyphens w:val="0"/>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EA3BA4"/>
    <w:rPr>
      <w:color w:val="0563C1" w:themeColor="hyperlink"/>
      <w:u w:val="single"/>
    </w:rPr>
  </w:style>
  <w:style w:type="paragraph" w:styleId="Akapitzlist">
    <w:name w:val="List Paragraph"/>
    <w:basedOn w:val="Normalny"/>
    <w:uiPriority w:val="34"/>
    <w:qFormat/>
    <w:rsid w:val="0086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eel-mission.pl/" TargetMode="External"/><Relationship Id="rId5" Type="http://schemas.openxmlformats.org/officeDocument/2006/relationships/webSettings" Target="webSettings.xml"/><Relationship Id="rId10" Type="http://schemas.openxmlformats.org/officeDocument/2006/relationships/hyperlink" Target="mailto:agnieszka.nowakowska@festcom.p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7A04-0AA1-4C9F-BB39-79E5B868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1137</Words>
  <Characters>6824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Palonek</dc:creator>
  <dc:description/>
  <cp:lastModifiedBy>Agnieszka Nowakowska</cp:lastModifiedBy>
  <cp:revision>56</cp:revision>
  <dcterms:created xsi:type="dcterms:W3CDTF">2021-11-26T10:09:00Z</dcterms:created>
  <dcterms:modified xsi:type="dcterms:W3CDTF">2022-11-24T07:50:00Z</dcterms:modified>
  <dc:language>pl-PL</dc:language>
</cp:coreProperties>
</file>